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B" w:rsidRPr="009F37CF" w:rsidRDefault="009F37CF">
      <w:pPr>
        <w:rPr>
          <w:b/>
        </w:rPr>
      </w:pPr>
      <w:bookmarkStart w:id="0" w:name="_GoBack"/>
      <w:proofErr w:type="gramStart"/>
      <w:r w:rsidRPr="009F37CF">
        <w:rPr>
          <w:b/>
        </w:rPr>
        <w:t xml:space="preserve">Supplementary </w:t>
      </w:r>
      <w:r w:rsidR="0089242B" w:rsidRPr="009F37CF">
        <w:rPr>
          <w:rFonts w:hint="eastAsia"/>
          <w:b/>
        </w:rPr>
        <w:t>Table 1</w:t>
      </w:r>
      <w:r w:rsidRPr="009F37CF">
        <w:rPr>
          <w:b/>
        </w:rPr>
        <w:t>.</w:t>
      </w:r>
      <w:proofErr w:type="gramEnd"/>
      <w:r w:rsidR="0089242B" w:rsidRPr="009F37CF">
        <w:rPr>
          <w:rFonts w:hint="eastAsia"/>
          <w:b/>
        </w:rPr>
        <w:t xml:space="preserve"> </w:t>
      </w:r>
      <w:proofErr w:type="gramStart"/>
      <w:r w:rsidR="008E0145" w:rsidRPr="009F37CF">
        <w:rPr>
          <w:rFonts w:hint="eastAsia"/>
          <w:b/>
        </w:rPr>
        <w:t>Total</w:t>
      </w:r>
      <w:r w:rsidR="0089242B" w:rsidRPr="009F37CF">
        <w:rPr>
          <w:rFonts w:hint="eastAsia"/>
          <w:b/>
        </w:rPr>
        <w:t xml:space="preserve"> 76 pro</w:t>
      </w:r>
      <w:r w:rsidR="0089242B" w:rsidRPr="009F37CF">
        <w:rPr>
          <w:b/>
        </w:rPr>
        <w:t>teins interact</w:t>
      </w:r>
      <w:r w:rsidR="00614B87" w:rsidRPr="009F37CF">
        <w:rPr>
          <w:rFonts w:hint="eastAsia"/>
          <w:b/>
        </w:rPr>
        <w:t xml:space="preserve">ing </w:t>
      </w:r>
      <w:r w:rsidR="0089242B" w:rsidRPr="009F37CF">
        <w:rPr>
          <w:b/>
        </w:rPr>
        <w:t>with cytoplasmic PCNA identified by LC</w:t>
      </w:r>
      <w:r w:rsidR="00FB5D21" w:rsidRPr="009F37CF">
        <w:rPr>
          <w:b/>
        </w:rPr>
        <w:t>-</w:t>
      </w:r>
      <w:r w:rsidR="0089242B" w:rsidRPr="009F37CF">
        <w:rPr>
          <w:b/>
        </w:rPr>
        <w:t>MS/MS.</w:t>
      </w:r>
      <w:proofErr w:type="gramEnd"/>
    </w:p>
    <w:tbl>
      <w:tblPr>
        <w:tblStyle w:val="61"/>
        <w:tblpPr w:leftFromText="180" w:rightFromText="180" w:vertAnchor="text" w:horzAnchor="page" w:tblpXSpec="center" w:tblpY="528"/>
        <w:tblW w:w="13905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559"/>
        <w:gridCol w:w="1134"/>
        <w:gridCol w:w="1701"/>
        <w:gridCol w:w="1560"/>
        <w:gridCol w:w="1464"/>
      </w:tblGrid>
      <w:tr w:rsidR="00D45F31" w:rsidRPr="00444B52" w:rsidTr="00444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bookmarkStart w:id="1" w:name="_Hlk528937424"/>
            <w:bookmarkEnd w:id="0"/>
            <w:r w:rsidRPr="00444B52">
              <w:rPr>
                <w:szCs w:val="24"/>
              </w:rPr>
              <w:t>Protein IDs</w:t>
            </w:r>
          </w:p>
          <w:p w:rsidR="00D45F31" w:rsidRPr="00444B52" w:rsidRDefault="00D45F31" w:rsidP="00FA311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Protein Descriptions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Gene names</w:t>
            </w:r>
          </w:p>
        </w:tc>
        <w:tc>
          <w:tcPr>
            <w:tcW w:w="1134" w:type="dxa"/>
          </w:tcPr>
          <w:p w:rsidR="00D45F31" w:rsidRPr="00444B52" w:rsidRDefault="00FA311F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Peptides</w:t>
            </w:r>
          </w:p>
        </w:tc>
        <w:tc>
          <w:tcPr>
            <w:tcW w:w="1701" w:type="dxa"/>
          </w:tcPr>
          <w:p w:rsidR="00D45F31" w:rsidRPr="00444B52" w:rsidRDefault="00FA311F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Sequence coverage [%]</w:t>
            </w:r>
          </w:p>
        </w:tc>
        <w:tc>
          <w:tcPr>
            <w:tcW w:w="1560" w:type="dxa"/>
          </w:tcPr>
          <w:p w:rsidR="00D45F31" w:rsidRPr="00444B52" w:rsidRDefault="00FA311F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Mol. Weight  [</w:t>
            </w:r>
            <w:proofErr w:type="spellStart"/>
            <w:r w:rsidRPr="00444B52">
              <w:rPr>
                <w:szCs w:val="24"/>
              </w:rPr>
              <w:t>kDa</w:t>
            </w:r>
            <w:proofErr w:type="spellEnd"/>
            <w:r w:rsidRPr="00444B52">
              <w:rPr>
                <w:szCs w:val="24"/>
              </w:rPr>
              <w:t>]</w:t>
            </w:r>
          </w:p>
        </w:tc>
        <w:tc>
          <w:tcPr>
            <w:tcW w:w="1464" w:type="dxa"/>
          </w:tcPr>
          <w:p w:rsidR="00D45F31" w:rsidRPr="00444B52" w:rsidRDefault="00FA311F" w:rsidP="00FA3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Score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bookmarkStart w:id="2" w:name="_Hlk11935966"/>
            <w:r w:rsidRPr="00444B52">
              <w:rPr>
                <w:szCs w:val="24"/>
              </w:rPr>
              <w:t>P60710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Actin, cytoplasmic 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ACTB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44.3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41.736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323.31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P63260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Actin, cytoplasmic 2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bookmarkStart w:id="3" w:name="OLE_LINK8"/>
            <w:r w:rsidRPr="00444B52">
              <w:rPr>
                <w:szCs w:val="24"/>
              </w:rPr>
              <w:t>ACTG1</w:t>
            </w:r>
            <w:bookmarkEnd w:id="3"/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44.3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41.736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323.31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P20029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 xml:space="preserve">78 </w:t>
            </w:r>
            <w:proofErr w:type="spellStart"/>
            <w:r w:rsidRPr="00444B52">
              <w:rPr>
                <w:szCs w:val="24"/>
              </w:rPr>
              <w:t>kDa</w:t>
            </w:r>
            <w:proofErr w:type="spellEnd"/>
            <w:r w:rsidRPr="00444B52">
              <w:rPr>
                <w:szCs w:val="24"/>
              </w:rPr>
              <w:t xml:space="preserve"> glucose-regulated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HSPA5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72.421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102.78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Q02257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Junction plakoglobin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JUP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12.9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81.8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54.104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P68372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Tubulin beta-4B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TUBB4B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49.83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52.237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Q9D6F9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Tubulin beta-4A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TUBB4A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49.83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52.237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E9Q557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proofErr w:type="spellStart"/>
            <w:r w:rsidRPr="00444B52">
              <w:rPr>
                <w:szCs w:val="24"/>
              </w:rPr>
              <w:t>Desmoplakin</w:t>
            </w:r>
            <w:proofErr w:type="spellEnd"/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DSP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6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2.6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332.91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40.225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S4R257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Glyceraldehyde-3-phosphate dehydrogenase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GAPDH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28.9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29.939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33.447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Q6PGB6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N-alpha-acetyltransferase 50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NAA50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19.414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24.36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Q9QYX7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Protein piccolo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PCLO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0.2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550.83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18.709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A0A0U1RNQ6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Elongation factor Tu, mitochondrial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TUFM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12.929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17.691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P99024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Tubulin beta-5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TUBB5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49.67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16.393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Q9CWF2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Tubulin beta-2B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TUBB2B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6.1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49.67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15.639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lastRenderedPageBreak/>
              <w:t>Q7TMM9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Tubulin beta-2A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TUBB2A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49.67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15.639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P97868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E3 ubiquitin-protein ligase RBBP6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RBBP6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199.59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15.418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Q8C605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ATP-dependent 6-phosphofructokinase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PFKP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85.546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14.995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P11152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Lipoprotein lipase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LPL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53.109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14.993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E9Q3D6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Heat shock protein HSP 90-beta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HSP90B1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22.482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13.867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Q2EMV9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Poly [ADP-ribose] polymerase 14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PARP14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203.8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11.317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P19157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Glutathione S-transferase P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GSTP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23.609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11.291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Q9WUM5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Succinate--CoA ligase [ADP/GDP-forming] subunit alpha, mitochondrial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SUCLGL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3.5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36.154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11.09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Q922F4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Tubulin beta-6 chain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TUBB6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50.09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10.503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Q3UGF1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WD repeat-containing protein 19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WDR19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151.46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9.8982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A0A1B0GSU4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Growth hormone-regulated TBC protein 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GRTP1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22.526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9.502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Q3UV17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Keratin, type II cytoskeletal 2 oral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KRT76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62.844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9.2963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Q5SV02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DNA repair protein RAD50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RAD50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153.54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9.2719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P14869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60S acidic ribosomal protein P0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RPLP0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34.216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8.1519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F8VQ79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Myosin-</w:t>
            </w:r>
            <w:proofErr w:type="spellStart"/>
            <w:r w:rsidRPr="00444B52">
              <w:rPr>
                <w:szCs w:val="24"/>
              </w:rPr>
              <w:t>IIIb</w:t>
            </w:r>
            <w:proofErr w:type="spellEnd"/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MYO3B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151.1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7.699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Q78ZA7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Nucleosome assembly protein 1-like 4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NAP1L4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42.679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7.5992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lastRenderedPageBreak/>
              <w:t>A0A0M3HEP7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Phospholipid-transporting ATPase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ATP8A1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131.51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7.5863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Q8BFT9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Synaptic vesicle 2-related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SVOP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1.5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60.768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7.5686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P0C6F1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Dynein heavy chain 2, axonemal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DNAH2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511.56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7.5637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Q91V41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Ras-related protein Rab-14</w:t>
            </w:r>
          </w:p>
        </w:tc>
        <w:tc>
          <w:tcPr>
            <w:tcW w:w="1559" w:type="dxa"/>
          </w:tcPr>
          <w:p w:rsidR="00D45F31" w:rsidRPr="00444B52" w:rsidRDefault="00B71462" w:rsidP="00444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RAB14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23.897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7.3836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A0A0N4SW38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Olfactory receptor 1395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OLFR1395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27.229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7.204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Q91W43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Glycine dehydrogenase (decarboxylating), mitochondrial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GLDC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113.27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7.1861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D3YWG7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DCN1-like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DCUN1D3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4.8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18.213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7.0288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A0A0A6YWY1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TBC1 domain family member 8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TBC1D8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115.86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6.8453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B1AXW4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Peroxiredoxin-1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PRDX1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13.632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6.7665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Q80UW5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Serine/threonine-protein kinase MRCK gamma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CDC42BPG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172.14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6.6938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P62717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60S ribosomal protein L18a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RPL18A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7.4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20.732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6.6842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E9PZ92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444B52">
              <w:rPr>
                <w:szCs w:val="24"/>
              </w:rPr>
              <w:t>Exocyst</w:t>
            </w:r>
            <w:proofErr w:type="spellEnd"/>
            <w:r w:rsidRPr="00444B52">
              <w:rPr>
                <w:szCs w:val="24"/>
              </w:rPr>
              <w:t xml:space="preserve"> complex component 5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EXOC5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74.225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6.6569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Q6ZWV7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60S ribosomal protein L35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RPL35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14.552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6.5383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A0A1B0GQW7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Folate receptor beta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FOLR2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24.1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9.9813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6.4427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Q7TSY8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444B52">
              <w:rPr>
                <w:szCs w:val="24"/>
              </w:rPr>
              <w:t>Shugoshin</w:t>
            </w:r>
            <w:proofErr w:type="spellEnd"/>
            <w:r w:rsidRPr="00444B52">
              <w:rPr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SGO2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130.28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6.4281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lastRenderedPageBreak/>
              <w:t>B2RXA7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Cytochrome P450, family 26, subfamily c, polypeptide 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CYP26C1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57.025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6.4182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G5E832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Adenomatosis polyposis coli 2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APC2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243.11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6.3311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Q5U458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444B52">
              <w:rPr>
                <w:szCs w:val="24"/>
              </w:rPr>
              <w:t>DnaJ</w:t>
            </w:r>
            <w:proofErr w:type="spellEnd"/>
            <w:r w:rsidRPr="00444B52">
              <w:rPr>
                <w:szCs w:val="24"/>
              </w:rPr>
              <w:t xml:space="preserve"> homolog subfamily C member 11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DNAJC11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63.232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6.2507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D3Z6F5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ATP synthase subunit alpha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ATP5A1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54.594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6.2155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Q8K1K2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26S protease regulatory subunit 8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PSMC5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38.751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6.2142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Q3USB7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Inactive phospholipase C-like protein 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PLCL1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122.67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6.2113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P62855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40S ribosomal protein S26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RPS26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13.015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6.1895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Q8CDD9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Ligand-dependent nuclear receptor-interacting factor 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LRIF1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1.9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82.997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6.1306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P63017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 xml:space="preserve">Heat shock cognate 71 </w:t>
            </w:r>
            <w:proofErr w:type="spellStart"/>
            <w:r w:rsidRPr="00444B52">
              <w:rPr>
                <w:szCs w:val="24"/>
              </w:rPr>
              <w:t>kDa</w:t>
            </w:r>
            <w:proofErr w:type="spellEnd"/>
            <w:r w:rsidRPr="00444B52">
              <w:rPr>
                <w:szCs w:val="24"/>
              </w:rPr>
              <w:t xml:space="preserve">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HSPA8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68.778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6.0869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Q61171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Peroxiredoxin-2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PRDX2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21.778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6.0768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Q08331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Calretinin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CALB2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31.372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6.0233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A0A0J9YUC3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Cytosolic carboxypeptidase-like protein 5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AGBL5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20.136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6.0038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P62806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Histone H4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HISTLH4A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11.367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5.9863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Q6RHW0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Keratin, type I cytoskeletal 9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KRT9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72.494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5.9828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D3YWU8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proofErr w:type="spellStart"/>
            <w:r w:rsidRPr="00444B52">
              <w:rPr>
                <w:szCs w:val="24"/>
              </w:rPr>
              <w:t>tRNA</w:t>
            </w:r>
            <w:proofErr w:type="spellEnd"/>
            <w:r w:rsidRPr="00444B52">
              <w:rPr>
                <w:szCs w:val="24"/>
              </w:rPr>
              <w:t xml:space="preserve"> </w:t>
            </w:r>
            <w:proofErr w:type="spellStart"/>
            <w:r w:rsidRPr="00444B52">
              <w:rPr>
                <w:szCs w:val="24"/>
              </w:rPr>
              <w:t>pseudouridine</w:t>
            </w:r>
            <w:proofErr w:type="spellEnd"/>
            <w:r w:rsidRPr="00444B52">
              <w:rPr>
                <w:szCs w:val="24"/>
              </w:rPr>
              <w:t xml:space="preserve"> synthase A, </w:t>
            </w:r>
            <w:r w:rsidRPr="00444B52">
              <w:rPr>
                <w:szCs w:val="24"/>
              </w:rPr>
              <w:lastRenderedPageBreak/>
              <w:t>mitochondrial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lastRenderedPageBreak/>
              <w:t>PUS1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11.6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16.346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5.9804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lastRenderedPageBreak/>
              <w:t>A0A087WNU5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Ankyrin-3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ANK3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0.5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315.42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5.9773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F8VPT6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444B52">
              <w:rPr>
                <w:szCs w:val="24"/>
              </w:rPr>
              <w:t>Ecotropic</w:t>
            </w:r>
            <w:proofErr w:type="spellEnd"/>
            <w:r w:rsidRPr="00444B52">
              <w:rPr>
                <w:szCs w:val="24"/>
              </w:rPr>
              <w:t xml:space="preserve"> viral integration site 5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EVI5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1.4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92.9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5.9661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color w:val="1F497D" w:themeColor="text2"/>
                <w:szCs w:val="24"/>
              </w:rPr>
            </w:pPr>
            <w:r w:rsidRPr="008B5391">
              <w:rPr>
                <w:color w:val="auto"/>
                <w:szCs w:val="24"/>
              </w:rPr>
              <w:t>Q61909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Protein CBFA2T1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RUNXLT1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64.337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5.9639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A2AGT5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Cytoskeleton-associated protein 5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CKAP5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0.7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218.71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kern w:val="0"/>
                <w:szCs w:val="24"/>
                <w:lang/>
              </w:rPr>
              <w:t>5.9414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A0A0G2JEK1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Phosphatidylinositol 4-kinase type 2-beta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PI4K2B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19.1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9.8176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5.8618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Q8CGA0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Protein phosphatase 1F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PPM1F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3.3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49.61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5.8157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89242B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P56480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ATP synthase subunit beta, mitochondrial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ATP5B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56.3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5.81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D3YV69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Ras-related protein Rab-6A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RAB6A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6.3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19.961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5.8047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P61294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Ras-related protein Rab-6B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RAB6B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19.961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5.8047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Q8BHD0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Ras-related protein Rab-39A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RAB39A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6.3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19.961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szCs w:val="24"/>
              </w:rPr>
              <w:t>5.8047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Q9CZN7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 xml:space="preserve">Serine </w:t>
            </w:r>
            <w:proofErr w:type="spellStart"/>
            <w:r w:rsidRPr="00444B52">
              <w:rPr>
                <w:szCs w:val="24"/>
              </w:rPr>
              <w:t>hydroxymethyltransferase</w:t>
            </w:r>
            <w:proofErr w:type="spellEnd"/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SHMT2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55.758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5.8018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E9QAT6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CAD protein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CAD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1.3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105.68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5.7965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Q8BTU6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Eukaryotic initiation factor 4A-II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EIF4A2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2.2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41.29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5.7921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A0A0R4J0E4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Integrator complex subunit 7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INTS7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1.4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106.87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5.7772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H3BK80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PH and SEC7 domain-containing protein 2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PSD2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1.8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59.919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5.7702</w:t>
            </w:r>
          </w:p>
        </w:tc>
      </w:tr>
      <w:tr w:rsidR="00444B52" w:rsidRPr="00444B52" w:rsidTr="0044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t>A2A547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Ribosomal protein L19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RPL19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8.8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23.247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5.7663</w:t>
            </w:r>
          </w:p>
        </w:tc>
      </w:tr>
      <w:tr w:rsidR="00D45F31" w:rsidRPr="00444B52" w:rsidTr="0044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5F31" w:rsidRPr="00444B52" w:rsidRDefault="00B71462" w:rsidP="00FA311F">
            <w:pPr>
              <w:jc w:val="center"/>
              <w:rPr>
                <w:szCs w:val="24"/>
              </w:rPr>
            </w:pPr>
            <w:r w:rsidRPr="00444B52">
              <w:rPr>
                <w:szCs w:val="24"/>
              </w:rPr>
              <w:lastRenderedPageBreak/>
              <w:t>Q5GH67</w:t>
            </w:r>
          </w:p>
        </w:tc>
        <w:tc>
          <w:tcPr>
            <w:tcW w:w="4536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XK-related protein 4</w:t>
            </w:r>
          </w:p>
        </w:tc>
        <w:tc>
          <w:tcPr>
            <w:tcW w:w="1559" w:type="dxa"/>
          </w:tcPr>
          <w:p w:rsidR="00D45F31" w:rsidRPr="00444B52" w:rsidRDefault="00B71462" w:rsidP="00FA3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Cs w:val="24"/>
                <w:lang/>
              </w:rPr>
            </w:pPr>
            <w:r w:rsidRPr="00444B52">
              <w:rPr>
                <w:szCs w:val="24"/>
              </w:rPr>
              <w:t>XKR4</w:t>
            </w:r>
          </w:p>
        </w:tc>
        <w:tc>
          <w:tcPr>
            <w:tcW w:w="113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1701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</w:t>
            </w:r>
          </w:p>
        </w:tc>
        <w:tc>
          <w:tcPr>
            <w:tcW w:w="1560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71.502</w:t>
            </w:r>
          </w:p>
        </w:tc>
        <w:tc>
          <w:tcPr>
            <w:tcW w:w="1464" w:type="dxa"/>
          </w:tcPr>
          <w:p w:rsidR="00D45F31" w:rsidRPr="00444B52" w:rsidRDefault="00B71462" w:rsidP="00FA311F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52">
              <w:rPr>
                <w:color w:val="000000"/>
                <w:kern w:val="0"/>
                <w:szCs w:val="24"/>
                <w:lang/>
              </w:rPr>
              <w:t>5.7563</w:t>
            </w:r>
          </w:p>
        </w:tc>
      </w:tr>
      <w:bookmarkEnd w:id="1"/>
      <w:bookmarkEnd w:id="2"/>
    </w:tbl>
    <w:p w:rsidR="00D45F31" w:rsidRDefault="00D45F31"/>
    <w:sectPr w:rsidR="00D45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9F" w:rsidRDefault="000F249F" w:rsidP="00241B7D">
      <w:pPr>
        <w:spacing w:line="240" w:lineRule="auto"/>
      </w:pPr>
      <w:r>
        <w:separator/>
      </w:r>
    </w:p>
  </w:endnote>
  <w:endnote w:type="continuationSeparator" w:id="0">
    <w:p w:rsidR="000F249F" w:rsidRDefault="000F249F" w:rsidP="0024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9F" w:rsidRDefault="000F249F" w:rsidP="00241B7D">
      <w:pPr>
        <w:spacing w:line="240" w:lineRule="auto"/>
      </w:pPr>
      <w:r>
        <w:separator/>
      </w:r>
    </w:p>
  </w:footnote>
  <w:footnote w:type="continuationSeparator" w:id="0">
    <w:p w:rsidR="000F249F" w:rsidRDefault="000F249F" w:rsidP="00241B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0F249F"/>
    <w:rsid w:val="00172C06"/>
    <w:rsid w:val="001A2608"/>
    <w:rsid w:val="001B4BC0"/>
    <w:rsid w:val="00241B7D"/>
    <w:rsid w:val="0030560F"/>
    <w:rsid w:val="00444B52"/>
    <w:rsid w:val="005563DD"/>
    <w:rsid w:val="00614B87"/>
    <w:rsid w:val="00626B3E"/>
    <w:rsid w:val="00690236"/>
    <w:rsid w:val="00766329"/>
    <w:rsid w:val="00837088"/>
    <w:rsid w:val="0089242B"/>
    <w:rsid w:val="008B5391"/>
    <w:rsid w:val="008E0145"/>
    <w:rsid w:val="009F37CF"/>
    <w:rsid w:val="00A61E17"/>
    <w:rsid w:val="00B06B84"/>
    <w:rsid w:val="00B71462"/>
    <w:rsid w:val="00B87353"/>
    <w:rsid w:val="00B93F16"/>
    <w:rsid w:val="00BA418D"/>
    <w:rsid w:val="00C42A23"/>
    <w:rsid w:val="00CB5B4E"/>
    <w:rsid w:val="00D45F31"/>
    <w:rsid w:val="00F75F98"/>
    <w:rsid w:val="00FA311F"/>
    <w:rsid w:val="00FB5D21"/>
    <w:rsid w:val="10D71989"/>
    <w:rsid w:val="20705AB9"/>
    <w:rsid w:val="285325CB"/>
    <w:rsid w:val="6A1F0C74"/>
    <w:rsid w:val="705453FA"/>
    <w:rsid w:val="774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Times New Roman" w:eastAsia="SimSun" w:hAnsi="Times New Roman" w:cs="Times New Roman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46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62"/>
    <w:rPr>
      <w:rFonts w:ascii="Times New Roman" w:eastAsia="SimSu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1B7D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1B7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1B7D"/>
    <w:rPr>
      <w:rFonts w:ascii="Times New Roman" w:eastAsia="SimSun" w:hAnsi="Times New Roman" w:cs="Times New Roman"/>
      <w:kern w:val="2"/>
      <w:sz w:val="18"/>
      <w:szCs w:val="18"/>
    </w:rPr>
  </w:style>
  <w:style w:type="table" w:customStyle="1" w:styleId="61">
    <w:name w:val="清单表 6 彩色1"/>
    <w:basedOn w:val="TableNormal"/>
    <w:uiPriority w:val="51"/>
    <w:rsid w:val="00FA311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Times New Roman" w:eastAsia="SimSun" w:hAnsi="Times New Roman" w:cs="Times New Roman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46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62"/>
    <w:rPr>
      <w:rFonts w:ascii="Times New Roman" w:eastAsia="SimSu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1B7D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1B7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1B7D"/>
    <w:rPr>
      <w:rFonts w:ascii="Times New Roman" w:eastAsia="SimSun" w:hAnsi="Times New Roman" w:cs="Times New Roman"/>
      <w:kern w:val="2"/>
      <w:sz w:val="18"/>
      <w:szCs w:val="18"/>
    </w:rPr>
  </w:style>
  <w:style w:type="table" w:customStyle="1" w:styleId="61">
    <w:name w:val="清单表 6 彩色1"/>
    <w:basedOn w:val="TableNormal"/>
    <w:uiPriority w:val="51"/>
    <w:rsid w:val="00FA311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Barath</cp:lastModifiedBy>
  <cp:revision>2</cp:revision>
  <dcterms:created xsi:type="dcterms:W3CDTF">2020-03-25T06:03:00Z</dcterms:created>
  <dcterms:modified xsi:type="dcterms:W3CDTF">2020-03-25T06:03:00Z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